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24" w:lineRule="atLeas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附件</w:t>
      </w:r>
      <w:r>
        <w:rPr>
          <w:rFonts w:hint="eastAsia" w:ascii="黑体" w:hAnsi="黑体" w:eastAsia="黑体" w:cs="宋体"/>
          <w:bCs/>
          <w:color w:val="000000"/>
          <w:kern w:val="0"/>
          <w:sz w:val="28"/>
          <w:szCs w:val="28"/>
          <w:lang w:val="en-US" w:eastAsia="zh-CN"/>
        </w:rPr>
        <w:t>3</w:t>
      </w:r>
      <w:bookmarkStart w:id="0" w:name="_GoBack"/>
      <w:bookmarkEnd w:id="0"/>
      <w:r>
        <w:rPr>
          <w:rFonts w:hint="eastAsia" w:ascii="黑体" w:hAnsi="黑体" w:eastAsia="黑体" w:cs="宋体"/>
          <w:bCs/>
          <w:color w:val="000000"/>
          <w:kern w:val="0"/>
          <w:sz w:val="28"/>
          <w:szCs w:val="28"/>
        </w:rPr>
        <w:t>：</w:t>
      </w:r>
    </w:p>
    <w:p>
      <w:pPr>
        <w:pStyle w:val="5"/>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p>
    <w:p>
      <w:pPr>
        <w:widowControl/>
        <w:shd w:val="clear" w:color="auto" w:fill="FFFFFF"/>
        <w:adjustRightInd w:val="0"/>
        <w:snapToGrid w:val="0"/>
        <w:spacing w:line="24" w:lineRule="atLeast"/>
        <w:ind w:firstLine="480"/>
        <w:jc w:val="center"/>
        <w:rPr>
          <w:rFonts w:hint="eastAsia" w:ascii="方正大标宋简体" w:hAnsi="宋体" w:eastAsia="方正大标宋简体" w:cs="宋体"/>
          <w:color w:val="000000"/>
          <w:kern w:val="0"/>
          <w:sz w:val="32"/>
          <w:szCs w:val="32"/>
        </w:rPr>
      </w:pPr>
      <w:r>
        <w:rPr>
          <w:rFonts w:hint="eastAsia" w:ascii="方正大标宋简体" w:hAnsi="宋体" w:eastAsia="方正大标宋简体" w:cs="宋体"/>
          <w:color w:val="000000"/>
          <w:kern w:val="0"/>
          <w:sz w:val="32"/>
          <w:szCs w:val="32"/>
          <w:lang w:eastAsia="zh-CN"/>
        </w:rPr>
        <w:t>武陵源区</w:t>
      </w:r>
      <w:r>
        <w:rPr>
          <w:rFonts w:hint="eastAsia" w:ascii="方正大标宋简体" w:hAnsi="宋体" w:eastAsia="方正大标宋简体" w:cs="宋体"/>
          <w:color w:val="000000"/>
          <w:kern w:val="0"/>
          <w:sz w:val="32"/>
          <w:szCs w:val="32"/>
        </w:rPr>
        <w:t>2022年公开招聘教师</w:t>
      </w:r>
      <w:r>
        <w:rPr>
          <w:rFonts w:hint="eastAsia" w:ascii="方正大标宋简体" w:hAnsi="宋体" w:eastAsia="方正大标宋简体" w:cs="宋体"/>
          <w:color w:val="000000"/>
          <w:kern w:val="0"/>
          <w:sz w:val="32"/>
          <w:szCs w:val="32"/>
          <w:lang w:eastAsia="zh-CN"/>
        </w:rPr>
        <w:t>面试</w:t>
      </w:r>
      <w:r>
        <w:rPr>
          <w:rFonts w:hint="eastAsia" w:ascii="方正大标宋简体" w:hAnsi="宋体" w:eastAsia="方正大标宋简体" w:cs="宋体"/>
          <w:color w:val="000000"/>
          <w:kern w:val="0"/>
          <w:sz w:val="32"/>
          <w:szCs w:val="32"/>
        </w:rPr>
        <w:t>考</w:t>
      </w:r>
      <w:r>
        <w:rPr>
          <w:rFonts w:hint="eastAsia" w:ascii="方正大标宋简体" w:hAnsi="宋体" w:eastAsia="方正大标宋简体" w:cs="宋体"/>
          <w:color w:val="000000"/>
          <w:kern w:val="0"/>
          <w:sz w:val="32"/>
          <w:szCs w:val="32"/>
          <w:lang w:eastAsia="zh-CN"/>
        </w:rPr>
        <w:t>生</w:t>
      </w:r>
      <w:r>
        <w:rPr>
          <w:rFonts w:hint="eastAsia" w:ascii="方正大标宋简体" w:hAnsi="宋体" w:eastAsia="方正大标宋简体" w:cs="宋体"/>
          <w:color w:val="000000"/>
          <w:kern w:val="0"/>
          <w:sz w:val="32"/>
          <w:szCs w:val="32"/>
        </w:rPr>
        <w:t>新冠肺炎疫情防控</w:t>
      </w:r>
    </w:p>
    <w:p>
      <w:pPr>
        <w:widowControl/>
        <w:shd w:val="clear" w:color="auto" w:fill="FFFFFF"/>
        <w:adjustRightInd w:val="0"/>
        <w:snapToGrid w:val="0"/>
        <w:spacing w:line="24" w:lineRule="atLeast"/>
        <w:ind w:firstLine="480"/>
        <w:jc w:val="center"/>
        <w:rPr>
          <w:rFonts w:ascii="方正大标宋简体" w:hAnsi="宋体" w:eastAsia="方正大标宋简体" w:cs="宋体"/>
          <w:color w:val="000000"/>
          <w:kern w:val="0"/>
          <w:sz w:val="32"/>
          <w:szCs w:val="32"/>
        </w:rPr>
      </w:pPr>
      <w:r>
        <w:rPr>
          <w:rFonts w:hint="eastAsia" w:ascii="方正大标宋简体" w:hAnsi="宋体" w:eastAsia="方正大标宋简体" w:cs="宋体"/>
          <w:color w:val="000000"/>
          <w:kern w:val="0"/>
          <w:sz w:val="32"/>
          <w:szCs w:val="32"/>
        </w:rPr>
        <w:t>告知书</w:t>
      </w:r>
    </w:p>
    <w:p>
      <w:pPr>
        <w:widowControl/>
        <w:shd w:val="clear" w:color="auto" w:fill="FFFFFF"/>
        <w:adjustRightInd w:val="0"/>
        <w:snapToGrid w:val="0"/>
        <w:spacing w:line="24" w:lineRule="atLeast"/>
        <w:ind w:firstLine="480"/>
        <w:jc w:val="center"/>
        <w:rPr>
          <w:rFonts w:ascii="方正大标宋简体" w:eastAsia="方正大标宋简体" w:cs="宋体" w:hAnsiTheme="minorEastAsia"/>
          <w:color w:val="000000"/>
          <w:kern w:val="0"/>
          <w:sz w:val="32"/>
          <w:szCs w:val="32"/>
        </w:rPr>
      </w:pPr>
    </w:p>
    <w:p>
      <w:pPr>
        <w:widowControl/>
        <w:shd w:val="clear" w:color="auto" w:fill="FFFFFF"/>
        <w:adjustRightInd w:val="0"/>
        <w:snapToGrid w:val="0"/>
        <w:spacing w:line="288"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为切实保障广大考生和考务工作人员生命安全和身体健康，确保考试安全平稳，根据国家和湖南省疫情防控最新安排部署以及湖南省疫情防控指挥部疫情防控组评估意见，现将本次考试疫情防控要求重新公告如下:</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一、考生应于考前14天申领本人湖南居民健康码（通过微信公众号“湖南省居民健康卡”申领）和通信大数据行程卡（通过微信小程序“通信行程卡”申领）。</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二、考生近期应注意做好自我健康管理，持续关注自己湖南居民健康码和通信大数据行程卡状态。下载打印《</w:t>
      </w:r>
      <w:r>
        <w:rPr>
          <w:rFonts w:hint="eastAsia" w:cs="宋体" w:asciiTheme="minorEastAsia" w:hAnsiTheme="minorEastAsia"/>
          <w:color w:val="000000"/>
          <w:kern w:val="0"/>
          <w:sz w:val="28"/>
          <w:szCs w:val="28"/>
          <w:lang w:eastAsia="zh-CN"/>
        </w:rPr>
        <w:t>武陵源区</w:t>
      </w:r>
      <w:r>
        <w:rPr>
          <w:rFonts w:hint="eastAsia" w:ascii="宋体" w:hAnsi="宋体" w:cs="宋体"/>
          <w:color w:val="000000"/>
          <w:kern w:val="0"/>
          <w:sz w:val="28"/>
          <w:szCs w:val="28"/>
        </w:rPr>
        <w:t>2022年公开招聘教师</w:t>
      </w:r>
      <w:r>
        <w:rPr>
          <w:rFonts w:hint="eastAsia" w:ascii="宋体" w:hAnsi="宋体" w:cs="宋体"/>
          <w:color w:val="000000"/>
          <w:kern w:val="0"/>
          <w:sz w:val="28"/>
          <w:szCs w:val="28"/>
          <w:lang w:eastAsia="zh-CN"/>
        </w:rPr>
        <w:t>面</w:t>
      </w:r>
      <w:r>
        <w:rPr>
          <w:rFonts w:hint="eastAsia" w:ascii="宋体" w:hAnsi="宋体" w:cs="宋体"/>
          <w:color w:val="000000"/>
          <w:kern w:val="0"/>
          <w:sz w:val="28"/>
          <w:szCs w:val="28"/>
        </w:rPr>
        <w:t>试</w:t>
      </w:r>
      <w:r>
        <w:rPr>
          <w:rFonts w:hint="eastAsia" w:ascii="宋体" w:hAnsi="宋体" w:cs="宋体"/>
          <w:color w:val="000000"/>
          <w:kern w:val="0"/>
          <w:sz w:val="28"/>
          <w:szCs w:val="28"/>
          <w:lang w:eastAsia="zh-CN"/>
        </w:rPr>
        <w:t>考生</w:t>
      </w:r>
      <w:r>
        <w:rPr>
          <w:rFonts w:hint="eastAsia" w:ascii="宋体" w:hAnsi="宋体" w:cs="宋体"/>
          <w:color w:val="000000"/>
          <w:kern w:val="0"/>
          <w:sz w:val="28"/>
          <w:szCs w:val="28"/>
        </w:rPr>
        <w:t>疫情防控考生承诺书</w:t>
      </w:r>
      <w:r>
        <w:rPr>
          <w:rFonts w:hint="eastAsia" w:cs="宋体" w:asciiTheme="minorEastAsia" w:hAnsiTheme="minorEastAsia"/>
          <w:color w:val="000000"/>
          <w:kern w:val="0"/>
          <w:sz w:val="28"/>
          <w:szCs w:val="28"/>
        </w:rPr>
        <w:t>》（以下简称《考生承诺书》），按要求如实、完整填写《考生承诺书》相关信息并确认签字。</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所有考生须提供考试考前48小时内湖南省内检测服务机构新冠肺炎病毒核酸检测阴性报告。考前14天内从外省市入湘返湘的，须提供考试前3天内2次核酸检测阴性报告（2次采样间隔至少24小时，最后一次采样须在湖南省内检测服务机构进行）。建议考生在无禁忌的情况下按“应接尽接”原则，提前完成新冠疫苗接种。</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四、湖南居民健康码为绿码、新冠肺炎病毒核酸检测阴性、现场体温测量正常、无新冠肺炎相关症状、按要求提交《考生承诺书》的考生，且无本公告第五条规定的不得参加考试情形的，方可进入考点参加</w:t>
      </w:r>
      <w:r>
        <w:rPr>
          <w:rFonts w:hint="eastAsia" w:cs="宋体" w:asciiTheme="minorEastAsia" w:hAnsiTheme="minorEastAsia"/>
          <w:color w:val="000000"/>
          <w:kern w:val="0"/>
          <w:sz w:val="28"/>
          <w:szCs w:val="28"/>
          <w:lang w:eastAsia="zh-CN"/>
        </w:rPr>
        <w:t>面</w:t>
      </w:r>
      <w:r>
        <w:rPr>
          <w:rFonts w:hint="eastAsia" w:cs="宋体" w:asciiTheme="minorEastAsia" w:hAnsiTheme="minorEastAsia"/>
          <w:color w:val="000000"/>
          <w:kern w:val="0"/>
          <w:sz w:val="28"/>
          <w:szCs w:val="28"/>
        </w:rPr>
        <w:t>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五、有以下情况之一者不允许参加考试：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（1）不能提供湖南居民健康码、通信大数据行程卡、不能按要求提供新冠肺炎病毒核酸检测阴性报告的，不能提供《考生承诺书》的；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（2）湖南居民健康码为红码或者黄码的；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（3）根据考区所在市州疫情防控规定和要求，仍在隔离治疗、集中隔离医学观察、居家隔离医学观察和居家健康监测的；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（5）7月</w:t>
      </w:r>
      <w:r>
        <w:rPr>
          <w:rFonts w:hint="eastAsia" w:cs="宋体" w:asciiTheme="minorEastAsia" w:hAnsiTheme="minorEastAsia"/>
          <w:color w:val="000000"/>
          <w:kern w:val="0"/>
          <w:sz w:val="28"/>
          <w:szCs w:val="28"/>
          <w:lang w:val="en-US" w:eastAsia="zh-CN"/>
        </w:rPr>
        <w:t>13</w:t>
      </w:r>
      <w:r>
        <w:rPr>
          <w:rFonts w:hint="eastAsia" w:cs="宋体" w:asciiTheme="minorEastAsia" w:hAnsiTheme="minorEastAsia"/>
          <w:color w:val="000000"/>
          <w:kern w:val="0"/>
          <w:sz w:val="28"/>
          <w:szCs w:val="28"/>
        </w:rPr>
        <w:t>日以后有国外或香港、澳门、台湾旅居史的；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（6）7月</w:t>
      </w:r>
      <w:r>
        <w:rPr>
          <w:rFonts w:hint="eastAsia" w:cs="宋体" w:asciiTheme="minorEastAsia" w:hAnsiTheme="minorEastAsia"/>
          <w:color w:val="000000"/>
          <w:kern w:val="0"/>
          <w:sz w:val="28"/>
          <w:szCs w:val="28"/>
          <w:lang w:val="en-US" w:eastAsia="zh-CN"/>
        </w:rPr>
        <w:t>17</w:t>
      </w:r>
      <w:r>
        <w:rPr>
          <w:rFonts w:hint="eastAsia" w:cs="宋体" w:asciiTheme="minorEastAsia" w:hAnsiTheme="minorEastAsia"/>
          <w:color w:val="000000"/>
          <w:kern w:val="0"/>
          <w:sz w:val="28"/>
          <w:szCs w:val="28"/>
        </w:rPr>
        <w:t>日以后有国内中高风险区域所在县（县级市、区、自治县、旗、自治旗等；直辖市、副省级市则为街道、镇），或有本土病例报告县（县级市、区、自治县、旗、自治旗等；直辖市、副省级市则为街道、镇）旅居史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（7）7月</w:t>
      </w:r>
      <w:r>
        <w:rPr>
          <w:rFonts w:hint="eastAsia" w:cs="宋体" w:asciiTheme="minorEastAsia" w:hAnsiTheme="minorEastAsia"/>
          <w:color w:val="000000"/>
          <w:kern w:val="0"/>
          <w:sz w:val="28"/>
          <w:szCs w:val="28"/>
          <w:lang w:val="en-US" w:eastAsia="zh-CN"/>
        </w:rPr>
        <w:t>17</w:t>
      </w:r>
      <w:r>
        <w:rPr>
          <w:rFonts w:hint="eastAsia" w:cs="宋体" w:asciiTheme="minorEastAsia" w:hAnsiTheme="minorEastAsia"/>
          <w:color w:val="000000"/>
          <w:kern w:val="0"/>
          <w:sz w:val="28"/>
          <w:szCs w:val="28"/>
        </w:rPr>
        <w:t>日以后被判定为新冠病毒感染者的密切接触者或与已公布的确诊病例、无症状感染者活动轨迹有交集的；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（8）7月</w:t>
      </w:r>
      <w:r>
        <w:rPr>
          <w:rFonts w:hint="eastAsia" w:cs="宋体" w:asciiTheme="minorEastAsia" w:hAnsiTheme="minorEastAsia"/>
          <w:color w:val="000000"/>
          <w:kern w:val="0"/>
          <w:sz w:val="28"/>
          <w:szCs w:val="28"/>
          <w:lang w:val="en-US" w:eastAsia="zh-CN"/>
        </w:rPr>
        <w:t>20</w:t>
      </w:r>
      <w:r>
        <w:rPr>
          <w:rFonts w:hint="eastAsia" w:cs="宋体" w:asciiTheme="minorEastAsia" w:hAnsiTheme="minorEastAsia"/>
          <w:color w:val="000000"/>
          <w:kern w:val="0"/>
          <w:sz w:val="28"/>
          <w:szCs w:val="28"/>
        </w:rPr>
        <w:t>日以后被判定为新冠病毒感染者的密切接触者的密切接触者的；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（9）已治愈出院的确诊病例或已解除集中隔离医学观察的无症状感染者，且尚在居家健康监测期内的；高风险岗位从业人员脱离岗位后，未完成7天集中或居家隔离的；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（10）其他特殊情形人员由防疫专家研判不得参加考试的。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七、进入考点时，考生须接受防疫安全核查，出示本人有效参考证件、通信大数据行程卡，提交《考生承诺书》，接受体温测量。</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lang w:eastAsia="zh-CN"/>
        </w:rPr>
        <w:t>面</w:t>
      </w:r>
      <w:r>
        <w:rPr>
          <w:rFonts w:hint="eastAsia" w:cs="宋体" w:asciiTheme="minorEastAsia" w:hAnsiTheme="minorEastAsia"/>
          <w:color w:val="000000"/>
          <w:kern w:val="0"/>
          <w:sz w:val="28"/>
          <w:szCs w:val="28"/>
        </w:rPr>
        <w:t>试当日，建议考生</w:t>
      </w:r>
      <w:r>
        <w:rPr>
          <w:rFonts w:hint="eastAsia" w:cs="宋体" w:asciiTheme="minorEastAsia" w:hAnsiTheme="minorEastAsia"/>
          <w:color w:val="000000"/>
          <w:kern w:val="0"/>
          <w:sz w:val="28"/>
          <w:szCs w:val="28"/>
          <w:lang w:eastAsia="zh-CN"/>
        </w:rPr>
        <w:t>按时</w:t>
      </w:r>
      <w:r>
        <w:rPr>
          <w:rFonts w:hint="eastAsia" w:cs="宋体" w:asciiTheme="minorEastAsia" w:hAnsiTheme="minorEastAsia"/>
          <w:color w:val="000000"/>
          <w:kern w:val="0"/>
          <w:sz w:val="28"/>
          <w:szCs w:val="28"/>
        </w:rPr>
        <w:t>到达考点，预留足够时间配合考点工作人员进行入场核验。考生进入考点时应有序排队，保持1米以上间距。</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八、考试期间所有考生应注意个人防护，自备一次性医用口罩，除核验身份时按要求及时摘戴口罩外，进出考点及考试期间应当全程佩戴口罩。考试结束后按监考员的指令有序离场，不得拥挤，保持人员间距。</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十、所有考生应自觉遵守湖南省及考区所在市州疫情防控规定，自觉遵守考试防疫规定和要求，如实申报本人身体健康状况和旅居史、接触史，如实提供相关涉疫信息资料，如实填写《考生承诺书》。</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考生凡有虚假或不实承诺、隐瞒病史、隐瞒旅居史和接触史、自行服药隐瞒症状、瞒报漏报健康情况、提供虚假防疫证明材料（信息）、逃避防疫措施的，一经发现，一律取消考试资格，并依法依规追究法律责任。</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存在不得参加考试情形的考生不得进入考点，否则按违反疫情防控要求处理，后果由考生自行承担。</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十一、考前考生应密切关注全国疫情情况，确认本人没有规定的不得参加考试情形。全国中高风险疫情地区查询方法：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微信关注“国家政务服务平台”查询；或点击中国政府网（</w:t>
      </w:r>
      <w:r>
        <w:fldChar w:fldCharType="begin"/>
      </w:r>
      <w:r>
        <w:instrText xml:space="preserve"> HYPERLINK "http://bmfw.www.gov.cn/yqfxdjcx/risk.html" </w:instrText>
      </w:r>
      <w:r>
        <w:fldChar w:fldCharType="separate"/>
      </w:r>
      <w:r>
        <w:rPr>
          <w:rFonts w:hint="eastAsia" w:cs="宋体" w:asciiTheme="minorEastAsia" w:hAnsiTheme="minorEastAsia"/>
          <w:color w:val="666666"/>
          <w:kern w:val="0"/>
          <w:sz w:val="28"/>
          <w:szCs w:val="28"/>
        </w:rPr>
        <w:t>http://bmfw.www.gov.cn/yqfxdjcx/risk.html</w:t>
      </w:r>
      <w:r>
        <w:rPr>
          <w:rFonts w:hint="eastAsia" w:cs="宋体" w:asciiTheme="minorEastAsia" w:hAnsiTheme="minorEastAsia"/>
          <w:color w:val="666666"/>
          <w:kern w:val="0"/>
          <w:sz w:val="28"/>
          <w:szCs w:val="28"/>
        </w:rPr>
        <w:fldChar w:fldCharType="end"/>
      </w:r>
      <w:r>
        <w:rPr>
          <w:rFonts w:hint="eastAsia" w:cs="宋体" w:asciiTheme="minorEastAsia" w:hAnsiTheme="minorEastAsia"/>
          <w:color w:val="000000"/>
          <w:kern w:val="0"/>
          <w:sz w:val="28"/>
          <w:szCs w:val="28"/>
        </w:rPr>
        <w:t>）查询。</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十二、此次考试疫情防控措施将根据疫情形势及国家和湖南省疫情防控总体部署和要求适时调整。考生应持续关注</w:t>
      </w:r>
      <w:r>
        <w:rPr>
          <w:color w:val="000000"/>
          <w:spacing w:val="-20"/>
          <w:sz w:val="28"/>
          <w:szCs w:val="28"/>
        </w:rPr>
        <w:t>(</w:t>
      </w:r>
      <w:r>
        <w:rPr>
          <w:rFonts w:hint="eastAsia"/>
          <w:color w:val="000000"/>
          <w:spacing w:val="-20"/>
          <w:sz w:val="28"/>
          <w:szCs w:val="28"/>
        </w:rPr>
        <w:t>武陵源区人民政府门户网站  http://wly.zjj.gov.cn/</w:t>
      </w:r>
      <w:r>
        <w:rPr>
          <w:color w:val="000000"/>
          <w:spacing w:val="-20"/>
          <w:sz w:val="28"/>
          <w:szCs w:val="28"/>
        </w:rPr>
        <w:t>)</w:t>
      </w:r>
      <w:r>
        <w:rPr>
          <w:rFonts w:hint="eastAsia" w:asciiTheme="minorEastAsia" w:hAnsiTheme="minorEastAsia"/>
          <w:color w:val="414141"/>
          <w:sz w:val="28"/>
          <w:szCs w:val="28"/>
        </w:rPr>
        <w:t>发布的</w:t>
      </w:r>
      <w:r>
        <w:rPr>
          <w:rFonts w:hint="eastAsia" w:cs="宋体" w:asciiTheme="minorEastAsia" w:hAnsiTheme="minorEastAsia"/>
          <w:color w:val="000000"/>
          <w:kern w:val="0"/>
          <w:sz w:val="28"/>
          <w:szCs w:val="28"/>
        </w:rPr>
        <w:t>相</w:t>
      </w:r>
      <w:r>
        <w:rPr>
          <w:rFonts w:hint="eastAsia" w:cs="宋体" w:asciiTheme="minorEastAsia" w:hAnsiTheme="minorEastAsia"/>
          <w:color w:val="000000"/>
          <w:kern w:val="0"/>
          <w:sz w:val="28"/>
          <w:szCs w:val="28"/>
          <w:lang w:val="en-US" w:eastAsia="zh-CN"/>
        </w:rPr>
        <w:t>关公告</w:t>
      </w:r>
      <w:r>
        <w:rPr>
          <w:rFonts w:hint="eastAsia" w:asciiTheme="minorEastAsia" w:hAnsiTheme="minorEastAsia"/>
          <w:color w:val="000000" w:themeColor="text1"/>
          <w:sz w:val="32"/>
          <w:szCs w:val="32"/>
          <w:lang w:val="en-US" w:eastAsia="zh-CN"/>
        </w:rPr>
        <w:t>信息。</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p>
    <w:p>
      <w:pPr>
        <w:widowControl/>
        <w:shd w:val="clear" w:color="auto" w:fill="FFFFFF"/>
        <w:adjustRightInd w:val="0"/>
        <w:snapToGrid w:val="0"/>
        <w:spacing w:line="288" w:lineRule="auto"/>
        <w:ind w:right="560" w:firstLine="5320" w:firstLineChars="190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lang w:val="en-US" w:eastAsia="zh-CN"/>
        </w:rPr>
        <w:t>张家界市</w:t>
      </w:r>
      <w:r>
        <w:rPr>
          <w:rFonts w:hint="eastAsia" w:cs="宋体" w:asciiTheme="minorEastAsia" w:hAnsiTheme="minorEastAsia"/>
          <w:color w:val="000000"/>
          <w:kern w:val="0"/>
          <w:sz w:val="28"/>
          <w:szCs w:val="28"/>
          <w:lang w:eastAsia="zh-CN"/>
        </w:rPr>
        <w:t>武陵源区</w:t>
      </w:r>
      <w:r>
        <w:rPr>
          <w:rFonts w:hint="eastAsia" w:cs="宋体" w:asciiTheme="minorEastAsia" w:hAnsiTheme="minorEastAsia"/>
          <w:color w:val="000000"/>
          <w:kern w:val="0"/>
          <w:sz w:val="28"/>
          <w:szCs w:val="28"/>
        </w:rPr>
        <w:t>教育局</w:t>
      </w:r>
    </w:p>
    <w:p>
      <w:pPr>
        <w:widowControl/>
        <w:shd w:val="clear" w:color="auto" w:fill="FFFFFF"/>
        <w:adjustRightInd w:val="0"/>
        <w:snapToGrid w:val="0"/>
        <w:spacing w:line="288" w:lineRule="auto"/>
        <w:ind w:right="560" w:firstLine="5880" w:firstLineChars="2100"/>
        <w:rPr>
          <w:rFonts w:cs="宋体" w:asciiTheme="minorEastAsia" w:hAnsiTheme="minorEastAsia"/>
          <w:kern w:val="0"/>
          <w:sz w:val="28"/>
          <w:szCs w:val="28"/>
        </w:rPr>
      </w:pPr>
      <w:r>
        <w:rPr>
          <w:rFonts w:hint="eastAsia" w:cs="宋体" w:asciiTheme="minorEastAsia" w:hAnsiTheme="minorEastAsia"/>
          <w:kern w:val="0"/>
          <w:sz w:val="28"/>
          <w:szCs w:val="28"/>
        </w:rPr>
        <w:t>2022年7月</w:t>
      </w:r>
      <w:r>
        <w:rPr>
          <w:rFonts w:hint="eastAsia" w:cs="宋体" w:asciiTheme="minorEastAsia" w:hAnsiTheme="minorEastAsia"/>
          <w:kern w:val="0"/>
          <w:sz w:val="28"/>
          <w:szCs w:val="28"/>
          <w:lang w:val="en-US" w:eastAsia="zh-CN"/>
        </w:rPr>
        <w:t>20</w:t>
      </w:r>
      <w:r>
        <w:rPr>
          <w:rFonts w:hint="eastAsia" w:cs="宋体" w:asciiTheme="minorEastAsia" w:hAnsiTheme="minorEastAsia"/>
          <w:kern w:val="0"/>
          <w:sz w:val="28"/>
          <w:szCs w:val="28"/>
        </w:rPr>
        <w:t>日</w:t>
      </w:r>
    </w:p>
    <w:sectPr>
      <w:pgSz w:w="11906" w:h="16838"/>
      <w:pgMar w:top="1701" w:right="130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4OGFjNTE3NjNmNGE0MTBmNGQ0ODQ2N2I3YjdkMDgifQ=="/>
  </w:docVars>
  <w:rsids>
    <w:rsidRoot w:val="005F5EDA"/>
    <w:rsid w:val="00034C6A"/>
    <w:rsid w:val="00074567"/>
    <w:rsid w:val="000A7869"/>
    <w:rsid w:val="000C4051"/>
    <w:rsid w:val="00103426"/>
    <w:rsid w:val="002030ED"/>
    <w:rsid w:val="00230F6D"/>
    <w:rsid w:val="002512FC"/>
    <w:rsid w:val="002537DD"/>
    <w:rsid w:val="00256F42"/>
    <w:rsid w:val="00267820"/>
    <w:rsid w:val="00287726"/>
    <w:rsid w:val="003A156B"/>
    <w:rsid w:val="004D228B"/>
    <w:rsid w:val="005275AA"/>
    <w:rsid w:val="00535E50"/>
    <w:rsid w:val="005E6565"/>
    <w:rsid w:val="005F4EFA"/>
    <w:rsid w:val="005F5EDA"/>
    <w:rsid w:val="006239BB"/>
    <w:rsid w:val="0067182B"/>
    <w:rsid w:val="00752FC1"/>
    <w:rsid w:val="007C3380"/>
    <w:rsid w:val="007F7C28"/>
    <w:rsid w:val="00816E09"/>
    <w:rsid w:val="00840D7D"/>
    <w:rsid w:val="00846773"/>
    <w:rsid w:val="00864820"/>
    <w:rsid w:val="008752C2"/>
    <w:rsid w:val="008819A5"/>
    <w:rsid w:val="00883F48"/>
    <w:rsid w:val="0088666B"/>
    <w:rsid w:val="00974F24"/>
    <w:rsid w:val="009908F1"/>
    <w:rsid w:val="009A7BB9"/>
    <w:rsid w:val="00A31638"/>
    <w:rsid w:val="00A625F0"/>
    <w:rsid w:val="00BB57E9"/>
    <w:rsid w:val="00BD4097"/>
    <w:rsid w:val="00C07D3C"/>
    <w:rsid w:val="00C56982"/>
    <w:rsid w:val="00DB15D2"/>
    <w:rsid w:val="00DE01AB"/>
    <w:rsid w:val="00E45BC8"/>
    <w:rsid w:val="00E909BB"/>
    <w:rsid w:val="00EF0A18"/>
    <w:rsid w:val="00F46D9C"/>
    <w:rsid w:val="00F61E45"/>
    <w:rsid w:val="00F85212"/>
    <w:rsid w:val="00FC4BCB"/>
    <w:rsid w:val="34CF75B4"/>
    <w:rsid w:val="36670D54"/>
    <w:rsid w:val="42600F16"/>
    <w:rsid w:val="52856EB4"/>
    <w:rsid w:val="59F0792B"/>
    <w:rsid w:val="5EF262B4"/>
    <w:rsid w:val="78CD4A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2139</Words>
  <Characters>2228</Characters>
  <Lines>17</Lines>
  <Paragraphs>4</Paragraphs>
  <TotalTime>55</TotalTime>
  <ScaleCrop>false</ScaleCrop>
  <LinksUpToDate>false</LinksUpToDate>
  <CharactersWithSpaces>2230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2022-07-05T03:54:00Z</dcterms:created>
  <dc:creator>Sky123.Org</dc:creator>
  <cp:lastModifiedBy>屈晋伸</cp:lastModifiedBy>
  <cp:lastPrinted>2022-07-22T10:10:49Z</cp:lastPrinted>
  <dcterms:modified xsi:type="dcterms:W3CDTF">2022-07-22T10:11:27Z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1C6BE4335C0D482097ADF343BF1761DE</vt:lpwstr>
  </property>
</Properties>
</file>