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ordWrap w:val="0"/>
        <w:spacing w:line="58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附件1</w:t>
      </w:r>
    </w:p>
    <w:p>
      <w:pPr>
        <w:pStyle w:val="3"/>
        <w:spacing w:before="319" w:beforeLines="100" w:after="319" w:afterLines="100" w:line="600" w:lineRule="exact"/>
        <w:jc w:val="center"/>
        <w:rPr>
          <w:rFonts w:hint="eastAsia" w:eastAsia="黑体"/>
          <w:color w:val="auto"/>
          <w:sz w:val="32"/>
          <w:szCs w:val="32"/>
          <w:shd w:val="clear" w:color="auto" w:fill="FFFFFF"/>
        </w:rPr>
      </w:pPr>
      <w:r>
        <w:rPr>
          <w:rFonts w:eastAsia="黑体"/>
          <w:color w:val="auto"/>
          <w:spacing w:val="-11"/>
          <w:sz w:val="44"/>
          <w:szCs w:val="44"/>
          <w:shd w:val="clear" w:color="auto" w:fill="FFFFFF"/>
        </w:rPr>
        <w:t>202</w:t>
      </w:r>
      <w:r>
        <w:rPr>
          <w:rFonts w:hint="eastAsia" w:eastAsia="黑体"/>
          <w:color w:val="auto"/>
          <w:spacing w:val="-11"/>
          <w:sz w:val="44"/>
          <w:szCs w:val="44"/>
          <w:shd w:val="clear" w:color="auto" w:fill="FFFFFF"/>
        </w:rPr>
        <w:t>1</w:t>
      </w:r>
      <w:r>
        <w:rPr>
          <w:rFonts w:eastAsia="黑体"/>
          <w:color w:val="auto"/>
          <w:spacing w:val="-11"/>
          <w:sz w:val="44"/>
          <w:szCs w:val="44"/>
          <w:shd w:val="clear" w:color="auto" w:fill="FFFFFF"/>
        </w:rPr>
        <w:t>年新邵县</w:t>
      </w:r>
      <w:r>
        <w:rPr>
          <w:rFonts w:hint="eastAsia" w:eastAsia="黑体"/>
          <w:color w:val="auto"/>
          <w:spacing w:val="-11"/>
          <w:sz w:val="44"/>
          <w:szCs w:val="44"/>
          <w:shd w:val="clear" w:color="auto" w:fill="FFFFFF"/>
        </w:rPr>
        <w:t>中小学教师公开招聘</w:t>
      </w:r>
      <w:r>
        <w:rPr>
          <w:rFonts w:eastAsia="黑体"/>
          <w:color w:val="auto"/>
          <w:spacing w:val="-11"/>
          <w:sz w:val="44"/>
          <w:szCs w:val="44"/>
          <w:shd w:val="clear" w:color="auto" w:fill="FFFFFF"/>
        </w:rPr>
        <w:t>岗位及计划数</w:t>
      </w:r>
      <w:r>
        <w:rPr>
          <w:rFonts w:hint="eastAsia" w:eastAsia="黑体"/>
          <w:color w:val="auto"/>
          <w:spacing w:val="-11"/>
          <w:sz w:val="44"/>
          <w:szCs w:val="44"/>
          <w:shd w:val="clear" w:color="auto" w:fill="FFFFFF"/>
        </w:rPr>
        <w:t>（第一批）</w:t>
      </w:r>
    </w:p>
    <w:tbl>
      <w:tblPr>
        <w:tblStyle w:val="4"/>
        <w:tblW w:w="136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8"/>
        <w:gridCol w:w="1086"/>
        <w:gridCol w:w="1086"/>
        <w:gridCol w:w="1086"/>
        <w:gridCol w:w="1086"/>
        <w:gridCol w:w="1086"/>
        <w:gridCol w:w="1086"/>
        <w:gridCol w:w="1086"/>
        <w:gridCol w:w="1093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  <w:jc w:val="center"/>
        </w:trPr>
        <w:tc>
          <w:tcPr>
            <w:tcW w:w="3308" w:type="dxa"/>
            <w:noWrap w:val="0"/>
            <w:vAlign w:val="center"/>
          </w:tcPr>
          <w:p>
            <w:pPr>
              <w:pStyle w:val="3"/>
              <w:spacing w:line="460" w:lineRule="exact"/>
              <w:ind w:firstLine="1120" w:firstLineChars="400"/>
              <w:jc w:val="both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bookmarkStart w:id="0" w:name="_GoBack"/>
            <w:r>
              <w:rPr>
                <w:color w:val="auto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34925</wp:posOffset>
                      </wp:positionV>
                      <wp:extent cx="2075815" cy="733425"/>
                      <wp:effectExtent l="1270" t="4445" r="5715" b="1143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5815" cy="73342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9pt;margin-top:2.75pt;height:57.75pt;width:163.45pt;z-index:251658240;mso-width-relative:page;mso-height-relative:page;" filled="f" stroked="t" coordsize="21600,21600" o:gfxdata="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LrgdLWAAAACAEAAA8AAAAAAAAAAQAgAAAAIgAAAGRycy9kb3du&#10;cmV2LnhtbFBLAQIUABQAAAAIAIdO4kAo/EyyAQIAAPEDAAAOAAAAAAAAAAEAIAAAACUBAABkcnMv&#10;ZTJvRG9jLnhtbFBLBQYAAAAABgAGAFkBAACY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bookmarkEnd w:id="0"/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科目</w:t>
            </w:r>
          </w:p>
          <w:p>
            <w:pPr>
              <w:pStyle w:val="3"/>
              <w:spacing w:line="460" w:lineRule="exact"/>
              <w:jc w:val="both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单位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3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政治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3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物理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3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化学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3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生物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3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地理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3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历史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3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体育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pStyle w:val="3"/>
              <w:spacing w:line="3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8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二中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8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三中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8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四中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8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五中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8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酿溪镇一小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8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酿溪镇二小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8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酿溪镇三小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8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新邵县芙蓉学校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8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陈家坊镇陈家坊中学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8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陈家坊镇胡家塘中学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8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潭府乡中学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30"/>
                <w:szCs w:val="30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8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太芝庙镇中学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8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大新镇大新中学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30"/>
                <w:szCs w:val="30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8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大新镇龙口溪中学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30"/>
                <w:szCs w:val="30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8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小塘镇言栗中学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8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小塘镇中学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30"/>
                <w:szCs w:val="30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8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龙溪铺镇中学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30"/>
                <w:szCs w:val="30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30"/>
                <w:szCs w:val="30"/>
                <w:shd w:val="clear" w:color="auto" w:fill="FFFFFF"/>
              </w:rPr>
              <w:t>2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8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龙溪铺镇下源中学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30"/>
                <w:szCs w:val="30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8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龙溪铺镇田心学校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30"/>
                <w:szCs w:val="30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8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迎光乡中学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30"/>
                <w:szCs w:val="30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8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寸石镇大富学校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30"/>
                <w:szCs w:val="30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8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巨口铺镇五星中学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30"/>
                <w:szCs w:val="30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8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巨口铺镇中学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8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严塘镇高桥中学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8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潭溪镇中学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8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坪上镇中学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30"/>
                <w:szCs w:val="30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4</w:t>
            </w:r>
          </w:p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8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坪上镇洪溪初级中学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8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坪上镇岱水桥学校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30"/>
                <w:szCs w:val="30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2</w:t>
            </w:r>
          </w:p>
          <w:p>
            <w:pPr>
              <w:pStyle w:val="3"/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FFFFFF"/>
              </w:rPr>
              <w:t>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8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shd w:val="clear" w:color="auto" w:fill="FFFFFF"/>
                <w:lang w:bidi="ar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shd w:val="clear" w:color="auto" w:fill="FFFFFF"/>
                <w:lang w:bidi="ar"/>
              </w:rPr>
              <w:t>15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shd w:val="clear" w:color="auto" w:fill="FFFFFF"/>
                <w:lang w:bidi="ar"/>
              </w:rPr>
              <w:t>7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shd w:val="clear" w:color="auto" w:fill="FFFFFF"/>
                <w:lang w:bidi="ar"/>
              </w:rPr>
              <w:t>8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shd w:val="clear" w:color="auto" w:fill="FFFFFF"/>
                <w:lang w:bidi="ar"/>
              </w:rPr>
              <w:t>13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shd w:val="clear" w:color="auto" w:fill="FFFFFF"/>
                <w:lang w:bidi="ar"/>
              </w:rPr>
              <w:t>6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shd w:val="clear" w:color="auto" w:fill="FFFFFF"/>
                <w:lang w:bidi="ar"/>
              </w:rPr>
              <w:t>13</w:t>
            </w:r>
          </w:p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shd w:val="clear" w:color="auto" w:fill="FFFFFF"/>
                <w:lang w:bidi="ar"/>
              </w:rPr>
              <w:t>63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rPr>
          <w:color w:val="auto"/>
        </w:rPr>
        <w:sectPr>
          <w:pgSz w:w="16838" w:h="11906" w:orient="landscape"/>
          <w:pgMar w:top="983" w:right="1440" w:bottom="1803" w:left="1440" w:header="851" w:footer="992" w:gutter="0"/>
          <w:cols w:space="720" w:num="1"/>
          <w:docGrid w:type="lines" w:linePitch="319" w:charSpace="0"/>
        </w:sectPr>
      </w:pPr>
    </w:p>
    <w:p>
      <w:pPr>
        <w:pStyle w:val="3"/>
        <w:wordWrap w:val="0"/>
        <w:spacing w:before="0" w:beforeAutospacing="0" w:after="0" w:afterAutospacing="0" w:line="58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附件2</w:t>
      </w:r>
    </w:p>
    <w:p>
      <w:pPr>
        <w:pStyle w:val="3"/>
        <w:spacing w:line="600" w:lineRule="exact"/>
        <w:jc w:val="center"/>
        <w:rPr>
          <w:rFonts w:eastAsia="黑体"/>
          <w:color w:val="auto"/>
          <w:sz w:val="44"/>
          <w:szCs w:val="44"/>
          <w:shd w:val="clear" w:color="auto" w:fill="FFFFFF"/>
        </w:rPr>
      </w:pPr>
      <w:r>
        <w:rPr>
          <w:rFonts w:eastAsia="黑体"/>
          <w:color w:val="auto"/>
          <w:sz w:val="44"/>
          <w:szCs w:val="44"/>
          <w:shd w:val="clear" w:color="auto" w:fill="FFFFFF"/>
        </w:rPr>
        <w:t>202</w:t>
      </w:r>
      <w:r>
        <w:rPr>
          <w:rFonts w:hint="eastAsia" w:eastAsia="黑体"/>
          <w:color w:val="auto"/>
          <w:sz w:val="44"/>
          <w:szCs w:val="44"/>
          <w:shd w:val="clear" w:color="auto" w:fill="FFFFFF"/>
        </w:rPr>
        <w:t>1</w:t>
      </w:r>
      <w:r>
        <w:rPr>
          <w:rFonts w:eastAsia="黑体"/>
          <w:color w:val="auto"/>
          <w:sz w:val="44"/>
          <w:szCs w:val="44"/>
          <w:shd w:val="clear" w:color="auto" w:fill="FFFFFF"/>
        </w:rPr>
        <w:t>年新邵县</w:t>
      </w:r>
      <w:r>
        <w:rPr>
          <w:rFonts w:hint="eastAsia" w:eastAsia="黑体"/>
          <w:color w:val="auto"/>
          <w:sz w:val="44"/>
          <w:szCs w:val="44"/>
          <w:shd w:val="clear" w:color="auto" w:fill="FFFFFF"/>
        </w:rPr>
        <w:t>中小学教师公开招聘</w:t>
      </w:r>
      <w:r>
        <w:rPr>
          <w:rFonts w:eastAsia="黑体"/>
          <w:color w:val="auto"/>
          <w:sz w:val="44"/>
          <w:szCs w:val="44"/>
          <w:shd w:val="clear" w:color="auto" w:fill="FFFFFF"/>
        </w:rPr>
        <w:t>岗位要求与计划一览表</w:t>
      </w:r>
      <w:r>
        <w:rPr>
          <w:rFonts w:hint="eastAsia" w:eastAsia="黑体"/>
          <w:color w:val="auto"/>
          <w:sz w:val="44"/>
          <w:szCs w:val="44"/>
          <w:shd w:val="clear" w:color="auto" w:fill="FFFFFF"/>
        </w:rPr>
        <w:t>（第一批）</w:t>
      </w:r>
    </w:p>
    <w:tbl>
      <w:tblPr>
        <w:tblStyle w:val="4"/>
        <w:tblW w:w="15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875"/>
        <w:gridCol w:w="1300"/>
        <w:gridCol w:w="792"/>
        <w:gridCol w:w="905"/>
        <w:gridCol w:w="1001"/>
        <w:gridCol w:w="958"/>
        <w:gridCol w:w="1587"/>
        <w:gridCol w:w="4829"/>
        <w:gridCol w:w="1334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tblHeader/>
          <w:jc w:val="center"/>
        </w:trPr>
        <w:tc>
          <w:tcPr>
            <w:tcW w:w="1423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auto"/>
                <w:spacing w:val="-6"/>
                <w:sz w:val="24"/>
              </w:rPr>
            </w:pPr>
            <w:r>
              <w:rPr>
                <w:rFonts w:eastAsia="仿宋_GB2312"/>
                <w:color w:val="auto"/>
                <w:spacing w:val="-6"/>
                <w:sz w:val="24"/>
              </w:rPr>
              <w:t>聘用单位</w:t>
            </w:r>
          </w:p>
        </w:tc>
        <w:tc>
          <w:tcPr>
            <w:tcW w:w="1300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auto"/>
                <w:spacing w:val="-6"/>
                <w:sz w:val="24"/>
              </w:rPr>
            </w:pPr>
            <w:r>
              <w:rPr>
                <w:rFonts w:eastAsia="仿宋_GB2312"/>
                <w:color w:val="auto"/>
                <w:spacing w:val="-6"/>
                <w:sz w:val="24"/>
              </w:rPr>
              <w:t>职位名称</w:t>
            </w:r>
          </w:p>
        </w:tc>
        <w:tc>
          <w:tcPr>
            <w:tcW w:w="792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auto"/>
                <w:spacing w:val="-6"/>
                <w:sz w:val="24"/>
              </w:rPr>
            </w:pPr>
            <w:r>
              <w:rPr>
                <w:rFonts w:eastAsia="仿宋_GB2312"/>
                <w:color w:val="auto"/>
                <w:spacing w:val="-6"/>
                <w:sz w:val="24"/>
              </w:rPr>
              <w:t>职位代码</w:t>
            </w:r>
          </w:p>
        </w:tc>
        <w:tc>
          <w:tcPr>
            <w:tcW w:w="905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auto"/>
                <w:spacing w:val="-6"/>
                <w:sz w:val="24"/>
              </w:rPr>
            </w:pPr>
            <w:r>
              <w:rPr>
                <w:rFonts w:eastAsia="仿宋_GB2312"/>
                <w:color w:val="auto"/>
                <w:spacing w:val="-6"/>
                <w:sz w:val="24"/>
              </w:rPr>
              <w:t>招聘计划</w:t>
            </w:r>
          </w:p>
        </w:tc>
        <w:tc>
          <w:tcPr>
            <w:tcW w:w="1001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_GB2312"/>
                <w:color w:val="auto"/>
                <w:spacing w:val="-6"/>
                <w:sz w:val="24"/>
              </w:rPr>
            </w:pPr>
            <w:r>
              <w:rPr>
                <w:rFonts w:hint="eastAsia" w:eastAsia="仿宋_GB2312"/>
                <w:color w:val="auto"/>
                <w:spacing w:val="-6"/>
                <w:sz w:val="24"/>
              </w:rPr>
              <w:t>其中“高校毕业生”计划不低于</w:t>
            </w:r>
          </w:p>
        </w:tc>
        <w:tc>
          <w:tcPr>
            <w:tcW w:w="8708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auto"/>
                <w:spacing w:val="-6"/>
                <w:sz w:val="24"/>
              </w:rPr>
            </w:pPr>
            <w:r>
              <w:rPr>
                <w:rFonts w:eastAsia="仿宋_GB2312"/>
                <w:color w:val="auto"/>
                <w:spacing w:val="-6"/>
                <w:sz w:val="24"/>
              </w:rPr>
              <w:t>职位条件</w:t>
            </w:r>
          </w:p>
        </w:tc>
        <w:tc>
          <w:tcPr>
            <w:tcW w:w="1253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_GB2312"/>
                <w:color w:val="auto"/>
                <w:spacing w:val="-6"/>
                <w:sz w:val="24"/>
              </w:rPr>
            </w:pPr>
            <w:r>
              <w:rPr>
                <w:rFonts w:eastAsia="仿宋_GB2312"/>
                <w:color w:val="auto"/>
                <w:spacing w:val="-6"/>
                <w:sz w:val="24"/>
              </w:rPr>
              <w:t>招聘范围</w:t>
            </w:r>
            <w:r>
              <w:rPr>
                <w:rFonts w:hint="eastAsia" w:eastAsia="仿宋_GB2312"/>
                <w:color w:val="auto"/>
                <w:spacing w:val="-6"/>
                <w:sz w:val="24"/>
              </w:rPr>
              <w:t>及计划要求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tblHeader/>
          <w:jc w:val="center"/>
        </w:trPr>
        <w:tc>
          <w:tcPr>
            <w:tcW w:w="142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00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90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auto"/>
                <w:spacing w:val="-6"/>
                <w:sz w:val="24"/>
              </w:rPr>
            </w:pPr>
            <w:r>
              <w:rPr>
                <w:rFonts w:eastAsia="仿宋_GB2312"/>
                <w:color w:val="auto"/>
                <w:spacing w:val="-6"/>
                <w:sz w:val="24"/>
              </w:rPr>
              <w:t>年龄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auto"/>
                <w:spacing w:val="-6"/>
                <w:sz w:val="24"/>
              </w:rPr>
            </w:pPr>
            <w:r>
              <w:rPr>
                <w:rFonts w:eastAsia="仿宋_GB2312"/>
                <w:color w:val="auto"/>
                <w:spacing w:val="-6"/>
                <w:sz w:val="24"/>
              </w:rPr>
              <w:t>学历</w:t>
            </w: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auto"/>
                <w:spacing w:val="-6"/>
                <w:sz w:val="24"/>
              </w:rPr>
            </w:pPr>
            <w:r>
              <w:rPr>
                <w:rFonts w:eastAsia="仿宋_GB2312"/>
                <w:color w:val="auto"/>
                <w:spacing w:val="-6"/>
                <w:sz w:val="24"/>
              </w:rPr>
              <w:t>专业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auto"/>
                <w:spacing w:val="-6"/>
                <w:sz w:val="24"/>
              </w:rPr>
            </w:pPr>
            <w:r>
              <w:rPr>
                <w:rFonts w:eastAsia="仿宋_GB2312"/>
                <w:color w:val="auto"/>
                <w:spacing w:val="-6"/>
                <w:sz w:val="24"/>
              </w:rPr>
              <w:t>其他条件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48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pacing w:val="-6"/>
                <w:w w:val="97"/>
                <w:sz w:val="24"/>
              </w:rPr>
              <w:t>相应学校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75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中小学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政治教师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spacing w:line="280" w:lineRule="exact"/>
              <w:ind w:left="341" w:hanging="340" w:hangingChars="142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A</w:t>
            </w:r>
            <w:r>
              <w:rPr>
                <w:rFonts w:eastAsia="仿宋_GB2312"/>
                <w:color w:val="auto"/>
                <w:sz w:val="24"/>
              </w:rPr>
              <w:t>1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1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1</w:t>
            </w:r>
          </w:p>
        </w:tc>
        <w:tc>
          <w:tcPr>
            <w:tcW w:w="958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199</w:t>
            </w:r>
            <w:r>
              <w:rPr>
                <w:rFonts w:hint="eastAsia" w:eastAsia="仿宋_GB2312"/>
                <w:color w:val="auto"/>
                <w:sz w:val="24"/>
              </w:rPr>
              <w:t>1</w:t>
            </w:r>
            <w:r>
              <w:rPr>
                <w:rFonts w:eastAsia="仿宋_GB2312"/>
                <w:color w:val="auto"/>
                <w:sz w:val="24"/>
              </w:rPr>
              <w:t>年</w:t>
            </w:r>
            <w:r>
              <w:rPr>
                <w:rFonts w:hint="eastAsia" w:eastAsia="仿宋_GB2312"/>
                <w:color w:val="auto"/>
                <w:sz w:val="24"/>
              </w:rPr>
              <w:t>1</w:t>
            </w:r>
            <w:r>
              <w:rPr>
                <w:rFonts w:eastAsia="仿宋_GB2312"/>
                <w:color w:val="auto"/>
                <w:sz w:val="24"/>
              </w:rPr>
              <w:t>月1日以后出生</w:t>
            </w: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普通高校</w:t>
            </w:r>
            <w:r>
              <w:rPr>
                <w:rFonts w:hint="eastAsia" w:eastAsia="仿宋_GB2312"/>
                <w:color w:val="auto"/>
                <w:sz w:val="24"/>
              </w:rPr>
              <w:t>师范类</w:t>
            </w:r>
            <w:r>
              <w:rPr>
                <w:rFonts w:eastAsia="仿宋_GB2312"/>
                <w:color w:val="auto"/>
                <w:sz w:val="24"/>
              </w:rPr>
              <w:t>本科及以上学历</w:t>
            </w:r>
            <w:r>
              <w:rPr>
                <w:rFonts w:hint="eastAsia" w:eastAsia="仿宋_GB2312"/>
                <w:color w:val="auto"/>
                <w:sz w:val="24"/>
              </w:rPr>
              <w:t>，学士以上学位。</w:t>
            </w:r>
          </w:p>
          <w:p>
            <w:pPr>
              <w:widowControl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  <w:p>
            <w:pPr>
              <w:widowControl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auto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4"/>
                <w:shd w:val="clear" w:color="auto" w:fill="FFFFFF"/>
              </w:rPr>
              <w:t>政治学类</w:t>
            </w:r>
          </w:p>
        </w:tc>
        <w:tc>
          <w:tcPr>
            <w:tcW w:w="1334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4"/>
                <w:shd w:val="clear" w:color="auto" w:fill="FFFFFF"/>
              </w:rPr>
              <w:t>相应层级相应学科的教师资格证</w:t>
            </w:r>
          </w:p>
        </w:tc>
        <w:tc>
          <w:tcPr>
            <w:tcW w:w="1253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4"/>
                <w:shd w:val="clear" w:color="auto" w:fill="FFFFFF"/>
              </w:rPr>
              <w:t>1.</w:t>
            </w:r>
            <w:r>
              <w:rPr>
                <w:rFonts w:eastAsia="仿宋_GB2312"/>
                <w:color w:val="auto"/>
                <w:sz w:val="24"/>
                <w:shd w:val="clear" w:color="auto" w:fill="FFFFFF"/>
              </w:rPr>
              <w:t>面向全国</w:t>
            </w:r>
            <w:r>
              <w:rPr>
                <w:rFonts w:hint="eastAsia" w:eastAsia="仿宋_GB2312"/>
                <w:color w:val="auto"/>
                <w:sz w:val="24"/>
                <w:shd w:val="clear" w:color="auto" w:fill="FFFFFF"/>
              </w:rPr>
              <w:t>；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 w:val="24"/>
                <w:shd w:val="clear" w:color="auto" w:fill="FFFFFF"/>
              </w:rPr>
              <w:t>2.“高校毕业生”录取总数不低于50%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00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物理教师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A2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2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482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auto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4"/>
                <w:shd w:val="clear" w:color="auto" w:fill="FFFFFF"/>
              </w:rPr>
              <w:t>物理学类</w:t>
            </w:r>
          </w:p>
        </w:tc>
        <w:tc>
          <w:tcPr>
            <w:tcW w:w="133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</w:rPr>
            </w:pPr>
          </w:p>
        </w:tc>
        <w:tc>
          <w:tcPr>
            <w:tcW w:w="1300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spacing w:line="220" w:lineRule="exac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Ｂ2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13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7</w:t>
            </w: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4829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334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化学教师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Ｂ3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7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4</w:t>
            </w: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auto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4"/>
                <w:shd w:val="clear" w:color="auto" w:fill="FFFFFF"/>
              </w:rPr>
              <w:t>化学类</w:t>
            </w:r>
          </w:p>
        </w:tc>
        <w:tc>
          <w:tcPr>
            <w:tcW w:w="133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00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生物教师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A4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1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1</w:t>
            </w: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482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auto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4"/>
                <w:shd w:val="clear" w:color="auto" w:fill="FFFFFF"/>
              </w:rPr>
              <w:t>生物学类、生物科学类</w:t>
            </w:r>
          </w:p>
        </w:tc>
        <w:tc>
          <w:tcPr>
            <w:tcW w:w="133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</w:rPr>
            </w:pPr>
          </w:p>
        </w:tc>
        <w:tc>
          <w:tcPr>
            <w:tcW w:w="1300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Ｂ4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7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4</w:t>
            </w: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4829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334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00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地理教师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A5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4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</w:t>
            </w: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482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auto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auto"/>
                <w:sz w:val="24"/>
                <w:shd w:val="clear" w:color="auto" w:fill="FFFFFF"/>
              </w:rPr>
              <w:t>地理学类、地理科学类</w:t>
            </w:r>
          </w:p>
        </w:tc>
        <w:tc>
          <w:tcPr>
            <w:tcW w:w="133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</w:rPr>
            </w:pPr>
          </w:p>
        </w:tc>
        <w:tc>
          <w:tcPr>
            <w:tcW w:w="1300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Ｂ5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9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5</w:t>
            </w: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4829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334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00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历史教师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A6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3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</w:t>
            </w: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482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  <w:shd w:val="clear" w:color="auto" w:fill="FFFFFF"/>
              </w:rPr>
              <w:t>历史学类</w:t>
            </w:r>
          </w:p>
        </w:tc>
        <w:tc>
          <w:tcPr>
            <w:tcW w:w="1334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spacing w:val="-6"/>
                <w:w w:val="97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</w:rPr>
            </w:pPr>
          </w:p>
        </w:tc>
        <w:tc>
          <w:tcPr>
            <w:tcW w:w="1300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Ｂ6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3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2</w:t>
            </w: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4829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334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体育教师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Ｂ7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13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7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482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auto"/>
                <w:szCs w:val="21"/>
                <w:shd w:val="clear" w:color="auto" w:fill="FFFFFF"/>
              </w:rPr>
            </w:pPr>
            <w:r>
              <w:rPr>
                <w:rFonts w:hint="eastAsia" w:eastAsia="仿宋_GB2312"/>
                <w:color w:val="auto"/>
                <w:szCs w:val="21"/>
                <w:shd w:val="clear" w:color="auto" w:fill="FFFFFF"/>
              </w:rPr>
              <w:t>体育学类</w:t>
            </w:r>
          </w:p>
        </w:tc>
        <w:tc>
          <w:tcPr>
            <w:tcW w:w="1334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spacing w:val="-6"/>
                <w:w w:val="97"/>
                <w:sz w:val="24"/>
              </w:rPr>
            </w:pPr>
          </w:p>
        </w:tc>
      </w:tr>
    </w:tbl>
    <w:p>
      <w:pPr>
        <w:rPr>
          <w:color w:val="auto"/>
        </w:rPr>
        <w:sectPr>
          <w:pgSz w:w="16838" w:h="11906" w:orient="landscape"/>
          <w:pgMar w:top="983" w:right="1440" w:bottom="1043" w:left="1440" w:header="851" w:footer="992" w:gutter="0"/>
          <w:cols w:space="720" w:num="1"/>
          <w:docGrid w:type="lines" w:linePitch="319" w:charSpace="0"/>
        </w:sectPr>
      </w:pPr>
    </w:p>
    <w:p>
      <w:pPr>
        <w:pStyle w:val="3"/>
        <w:wordWrap w:val="0"/>
        <w:spacing w:before="0" w:beforeAutospacing="0" w:after="0" w:afterAutospacing="0" w:line="58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附件3</w:t>
      </w:r>
    </w:p>
    <w:p>
      <w:pPr>
        <w:jc w:val="center"/>
        <w:rPr>
          <w:rFonts w:hint="eastAsia" w:eastAsia="黑体"/>
          <w:color w:val="auto"/>
          <w:kern w:val="0"/>
          <w:sz w:val="44"/>
          <w:szCs w:val="44"/>
          <w:lang w:bidi="ar"/>
        </w:rPr>
      </w:pPr>
      <w:r>
        <w:rPr>
          <w:rFonts w:eastAsia="黑体"/>
          <w:color w:val="auto"/>
          <w:kern w:val="0"/>
          <w:sz w:val="44"/>
          <w:szCs w:val="44"/>
          <w:lang w:bidi="ar"/>
        </w:rPr>
        <w:t>202</w:t>
      </w:r>
      <w:r>
        <w:rPr>
          <w:rFonts w:hint="eastAsia" w:eastAsia="黑体"/>
          <w:color w:val="auto"/>
          <w:kern w:val="0"/>
          <w:sz w:val="44"/>
          <w:szCs w:val="44"/>
          <w:lang w:bidi="ar"/>
        </w:rPr>
        <w:t>1</w:t>
      </w:r>
      <w:r>
        <w:rPr>
          <w:rFonts w:eastAsia="黑体"/>
          <w:color w:val="auto"/>
          <w:kern w:val="0"/>
          <w:sz w:val="44"/>
          <w:szCs w:val="44"/>
          <w:lang w:bidi="ar"/>
        </w:rPr>
        <w:t>年新邵县</w:t>
      </w:r>
      <w:r>
        <w:rPr>
          <w:rFonts w:hint="eastAsia" w:eastAsia="黑体"/>
          <w:color w:val="auto"/>
          <w:kern w:val="0"/>
          <w:sz w:val="44"/>
          <w:szCs w:val="44"/>
          <w:lang w:bidi="ar"/>
        </w:rPr>
        <w:t>中小学教师公开招聘</w:t>
      </w:r>
      <w:r>
        <w:rPr>
          <w:rFonts w:eastAsia="黑体"/>
          <w:color w:val="auto"/>
          <w:kern w:val="0"/>
          <w:sz w:val="44"/>
          <w:szCs w:val="44"/>
          <w:lang w:bidi="ar"/>
        </w:rPr>
        <w:t>报名</w:t>
      </w:r>
      <w:r>
        <w:rPr>
          <w:rFonts w:eastAsia="黑体"/>
          <w:color w:val="auto"/>
          <w:kern w:val="0"/>
          <w:sz w:val="44"/>
          <w:szCs w:val="44"/>
          <w:lang w:bidi="ar"/>
        </w:rPr>
        <w:br w:type="textWrapping"/>
      </w:r>
      <w:r>
        <w:rPr>
          <w:rFonts w:eastAsia="黑体"/>
          <w:color w:val="auto"/>
          <w:kern w:val="0"/>
          <w:sz w:val="44"/>
          <w:szCs w:val="44"/>
          <w:lang w:bidi="ar"/>
        </w:rPr>
        <w:t>登记表</w:t>
      </w:r>
    </w:p>
    <w:p>
      <w:pPr>
        <w:spacing w:line="560" w:lineRule="exact"/>
        <w:rPr>
          <w:rFonts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>职位名称：                       职位代码：            报名序号：</w:t>
      </w:r>
    </w:p>
    <w:tbl>
      <w:tblPr>
        <w:tblStyle w:val="4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92"/>
        <w:gridCol w:w="514"/>
        <w:gridCol w:w="725"/>
        <w:gridCol w:w="1281"/>
        <w:gridCol w:w="528"/>
        <w:gridCol w:w="625"/>
        <w:gridCol w:w="114"/>
        <w:gridCol w:w="739"/>
        <w:gridCol w:w="483"/>
        <w:gridCol w:w="38"/>
        <w:gridCol w:w="7"/>
        <w:gridCol w:w="1056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  名</w:t>
            </w: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性   别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民    族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60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出生年月</w:t>
            </w: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参加工作时    间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政治面貌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6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籍    贯</w:t>
            </w: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成 长 地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婚姻状况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6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身份证号</w:t>
            </w:r>
          </w:p>
        </w:tc>
        <w:tc>
          <w:tcPr>
            <w:tcW w:w="3879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有何特长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6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3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第一学历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毕业院校及专业</w:t>
            </w:r>
          </w:p>
        </w:tc>
        <w:tc>
          <w:tcPr>
            <w:tcW w:w="200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学历层次</w:t>
            </w: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16"/>
                <w:sz w:val="24"/>
              </w:rPr>
              <w:t>学位及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16"/>
                <w:sz w:val="24"/>
              </w:rPr>
              <w:t>证书编号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93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最高学历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毕业院校及专业</w:t>
            </w:r>
          </w:p>
        </w:tc>
        <w:tc>
          <w:tcPr>
            <w:tcW w:w="2006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 w:val="24"/>
                <w:u w:val="single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学历层次</w:t>
            </w: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 w:val="24"/>
                <w:u w:val="single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16"/>
                <w:sz w:val="24"/>
              </w:rPr>
              <w:t>学位及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auto"/>
                <w:spacing w:val="-16"/>
                <w:sz w:val="24"/>
              </w:rPr>
              <w:t>证书编号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3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现工作单位</w:t>
            </w:r>
          </w:p>
        </w:tc>
        <w:tc>
          <w:tcPr>
            <w:tcW w:w="327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  <w:u w:val="single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工作单位</w:t>
            </w:r>
          </w:p>
          <w:p>
            <w:pPr>
              <w:spacing w:line="280" w:lineRule="exact"/>
              <w:rPr>
                <w:rFonts w:ascii="仿宋" w:hAnsi="仿宋" w:eastAsia="仿宋"/>
                <w:color w:val="auto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联系方式</w:t>
            </w:r>
          </w:p>
        </w:tc>
        <w:tc>
          <w:tcPr>
            <w:tcW w:w="2665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3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是否为高校毕业生</w:t>
            </w:r>
          </w:p>
        </w:tc>
        <w:tc>
          <w:tcPr>
            <w:tcW w:w="7198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计算机等级</w:t>
            </w:r>
            <w:r>
              <w:rPr>
                <w:rFonts w:hint="eastAsia" w:ascii="仿宋" w:hAnsi="仿宋" w:eastAsia="仿宋"/>
                <w:color w:val="auto"/>
                <w:spacing w:val="-8"/>
                <w:sz w:val="24"/>
              </w:rPr>
              <w:t>及证书编号</w:t>
            </w:r>
          </w:p>
        </w:tc>
        <w:tc>
          <w:tcPr>
            <w:tcW w:w="3048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级</w:t>
            </w:r>
          </w:p>
          <w:p>
            <w:pPr>
              <w:spacing w:line="28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证书编号</w:t>
            </w:r>
            <w:r>
              <w:rPr>
                <w:rFonts w:hint="eastAsia" w:ascii="仿宋" w:hAnsi="仿宋" w:eastAsia="仿宋"/>
                <w:color w:val="auto"/>
                <w:sz w:val="24"/>
                <w:u w:val="single"/>
              </w:rPr>
              <w:t xml:space="preserve">               </w:t>
            </w:r>
          </w:p>
        </w:tc>
        <w:tc>
          <w:tcPr>
            <w:tcW w:w="147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8"/>
                <w:sz w:val="24"/>
              </w:rPr>
              <w:t>英语等级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8"/>
                <w:sz w:val="24"/>
              </w:rPr>
              <w:t>及证书编号</w:t>
            </w:r>
          </w:p>
        </w:tc>
        <w:tc>
          <w:tcPr>
            <w:tcW w:w="3186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级</w:t>
            </w:r>
          </w:p>
          <w:p>
            <w:pPr>
              <w:spacing w:line="280" w:lineRule="exact"/>
              <w:rPr>
                <w:rFonts w:ascii="仿宋" w:hAnsi="仿宋" w:eastAsia="仿宋"/>
                <w:color w:val="auto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证书编号</w:t>
            </w:r>
            <w:r>
              <w:rPr>
                <w:rFonts w:hint="eastAsia" w:ascii="仿宋" w:hAnsi="仿宋" w:eastAsia="仿宋"/>
                <w:color w:val="auto"/>
                <w:sz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pacing w:val="-14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14"/>
                <w:sz w:val="24"/>
              </w:rPr>
              <w:t>档案保管单位</w:t>
            </w:r>
          </w:p>
        </w:tc>
        <w:tc>
          <w:tcPr>
            <w:tcW w:w="7712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通讯地址</w:t>
            </w:r>
          </w:p>
        </w:tc>
        <w:tc>
          <w:tcPr>
            <w:tcW w:w="367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邮政编码</w:t>
            </w:r>
          </w:p>
        </w:tc>
        <w:tc>
          <w:tcPr>
            <w:tcW w:w="270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联系电话</w:t>
            </w:r>
          </w:p>
        </w:tc>
        <w:tc>
          <w:tcPr>
            <w:tcW w:w="367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电子邮箱</w:t>
            </w:r>
          </w:p>
        </w:tc>
        <w:tc>
          <w:tcPr>
            <w:tcW w:w="270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是否愿意服从安排</w:t>
            </w:r>
          </w:p>
        </w:tc>
        <w:tc>
          <w:tcPr>
            <w:tcW w:w="7712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历</w:t>
            </w:r>
          </w:p>
        </w:tc>
        <w:tc>
          <w:tcPr>
            <w:tcW w:w="7712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与引进岗位相关的实践经历或取得的成绩</w:t>
            </w:r>
          </w:p>
        </w:tc>
        <w:tc>
          <w:tcPr>
            <w:tcW w:w="7712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报名人员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承   诺</w:t>
            </w:r>
          </w:p>
        </w:tc>
        <w:tc>
          <w:tcPr>
            <w:tcW w:w="7712" w:type="dxa"/>
            <w:gridSpan w:val="12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ind w:firstLine="352"/>
              <w:rPr>
                <w:rFonts w:ascii="仿宋" w:hAnsi="仿宋" w:eastAsia="仿宋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snapToGrid w:val="0"/>
              <w:spacing w:line="360" w:lineRule="exact"/>
              <w:ind w:firstLine="352"/>
              <w:rPr>
                <w:rFonts w:ascii="仿宋" w:hAnsi="仿宋" w:eastAsia="仿宋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widowControl/>
              <w:snapToGrid w:val="0"/>
              <w:spacing w:line="360" w:lineRule="exact"/>
              <w:ind w:firstLine="352"/>
              <w:rPr>
                <w:rFonts w:ascii="仿宋" w:hAnsi="仿宋" w:eastAsia="仿宋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snapToGrid w:val="0"/>
              <w:spacing w:line="400" w:lineRule="exact"/>
              <w:ind w:firstLine="3780" w:firstLineChars="1800"/>
              <w:rPr>
                <w:rFonts w:ascii="仿宋" w:hAnsi="仿宋" w:eastAsia="仿宋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Cs w:val="21"/>
              </w:rPr>
              <w:t>报名人签名：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资格初审意见1</w:t>
            </w:r>
          </w:p>
        </w:tc>
        <w:tc>
          <w:tcPr>
            <w:tcW w:w="7712" w:type="dxa"/>
            <w:gridSpan w:val="12"/>
            <w:noWrap w:val="0"/>
            <w:vAlign w:val="center"/>
          </w:tcPr>
          <w:p>
            <w:pPr>
              <w:spacing w:line="400" w:lineRule="exact"/>
              <w:jc w:val="right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 xml:space="preserve">  </w:t>
            </w:r>
          </w:p>
          <w:p>
            <w:pPr>
              <w:spacing w:line="400" w:lineRule="exact"/>
              <w:jc w:val="right"/>
              <w:rPr>
                <w:rFonts w:ascii="仿宋" w:hAnsi="仿宋" w:eastAsia="仿宋"/>
                <w:bCs/>
                <w:color w:val="auto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Cs/>
                <w:color w:val="auto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 xml:space="preserve">                                                                      　　　　　</w:t>
            </w:r>
          </w:p>
          <w:p>
            <w:pPr>
              <w:spacing w:line="400" w:lineRule="exact"/>
              <w:jc w:val="right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资格初</w:t>
            </w:r>
            <w:r>
              <w:rPr>
                <w:rFonts w:ascii="仿宋" w:hAnsi="仿宋" w:eastAsia="仿宋"/>
                <w:color w:val="auto"/>
                <w:kern w:val="0"/>
                <w:sz w:val="24"/>
              </w:rPr>
              <w:t>审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意见2</w:t>
            </w:r>
          </w:p>
        </w:tc>
        <w:tc>
          <w:tcPr>
            <w:tcW w:w="7712" w:type="dxa"/>
            <w:gridSpan w:val="12"/>
            <w:noWrap w:val="0"/>
            <w:vAlign w:val="center"/>
          </w:tcPr>
          <w:p>
            <w:pPr>
              <w:spacing w:line="400" w:lineRule="exact"/>
              <w:jc w:val="right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 xml:space="preserve">                               </w:t>
            </w:r>
          </w:p>
          <w:p>
            <w:pPr>
              <w:spacing w:line="400" w:lineRule="exact"/>
              <w:jc w:val="right"/>
              <w:rPr>
                <w:rFonts w:ascii="仿宋" w:hAnsi="仿宋" w:eastAsia="仿宋"/>
                <w:bCs/>
                <w:color w:val="auto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 xml:space="preserve">                                                </w:t>
            </w:r>
          </w:p>
          <w:p>
            <w:pPr>
              <w:spacing w:line="400" w:lineRule="exact"/>
              <w:jc w:val="right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 xml:space="preserve">                                                                       年    月    日</w:t>
            </w:r>
          </w:p>
        </w:tc>
      </w:tr>
    </w:tbl>
    <w:p>
      <w:pPr>
        <w:spacing w:line="20" w:lineRule="exact"/>
        <w:rPr>
          <w:rFonts w:ascii="仿宋" w:hAnsi="仿宋" w:eastAsia="仿宋"/>
          <w:color w:val="auto"/>
        </w:rPr>
      </w:pPr>
    </w:p>
    <w:p>
      <w:pPr>
        <w:spacing w:line="20" w:lineRule="exact"/>
        <w:rPr>
          <w:rFonts w:ascii="仿宋" w:hAnsi="仿宋" w:eastAsia="仿宋"/>
          <w:color w:val="auto"/>
        </w:rPr>
      </w:pPr>
    </w:p>
    <w:p>
      <w:pPr>
        <w:spacing w:line="20" w:lineRule="exact"/>
        <w:rPr>
          <w:rFonts w:ascii="仿宋" w:hAnsi="仿宋" w:eastAsia="仿宋"/>
          <w:color w:val="auto"/>
        </w:rPr>
      </w:pPr>
    </w:p>
    <w:p>
      <w:pPr>
        <w:spacing w:line="320" w:lineRule="exact"/>
        <w:ind w:left="665" w:hanging="665" w:hangingChars="350"/>
        <w:rPr>
          <w:rFonts w:ascii="仿宋" w:hAnsi="仿宋" w:eastAsia="仿宋"/>
          <w:color w:val="auto"/>
          <w:spacing w:val="-10"/>
          <w:szCs w:val="21"/>
        </w:rPr>
      </w:pPr>
      <w:r>
        <w:rPr>
          <w:rFonts w:hint="eastAsia" w:ascii="仿宋" w:hAnsi="仿宋" w:eastAsia="仿宋"/>
          <w:color w:val="auto"/>
          <w:spacing w:val="-10"/>
          <w:szCs w:val="21"/>
        </w:rPr>
        <w:t>注：1.报名人员必须填写有效地址及固定电话、移动电话并保证电话畅通，否则因联系方式原因影响</w:t>
      </w:r>
    </w:p>
    <w:p>
      <w:pPr>
        <w:spacing w:line="320" w:lineRule="exact"/>
        <w:ind w:left="662" w:leftChars="270" w:hanging="95" w:hangingChars="50"/>
        <w:rPr>
          <w:rFonts w:ascii="仿宋" w:hAnsi="仿宋" w:eastAsia="仿宋"/>
          <w:color w:val="auto"/>
          <w:spacing w:val="-10"/>
          <w:szCs w:val="21"/>
        </w:rPr>
      </w:pPr>
      <w:r>
        <w:rPr>
          <w:rFonts w:hint="eastAsia" w:ascii="仿宋" w:hAnsi="仿宋" w:eastAsia="仿宋"/>
          <w:color w:val="auto"/>
          <w:spacing w:val="-10"/>
          <w:szCs w:val="21"/>
        </w:rPr>
        <w:t>考试的，由报名人员本人承担责任。</w:t>
      </w:r>
    </w:p>
    <w:p>
      <w:pPr>
        <w:spacing w:line="320" w:lineRule="exact"/>
        <w:ind w:left="663" w:leftChars="180" w:hanging="285" w:hangingChars="150"/>
        <w:rPr>
          <w:rFonts w:ascii="仿宋" w:hAnsi="仿宋" w:eastAsia="仿宋"/>
          <w:color w:val="auto"/>
          <w:spacing w:val="-10"/>
          <w:szCs w:val="21"/>
        </w:rPr>
      </w:pPr>
      <w:r>
        <w:rPr>
          <w:rFonts w:hint="eastAsia" w:ascii="仿宋" w:hAnsi="仿宋" w:eastAsia="仿宋"/>
          <w:color w:val="auto"/>
          <w:spacing w:val="-10"/>
          <w:szCs w:val="21"/>
        </w:rPr>
        <w:t>2.有工作单位的报考人员，现工作单位及联系方式必须填写。</w:t>
      </w:r>
    </w:p>
    <w:p>
      <w:pPr>
        <w:ind w:firstLine="380" w:firstLineChars="200"/>
        <w:rPr>
          <w:rFonts w:hint="eastAsia" w:ascii="仿宋" w:hAnsi="仿宋" w:eastAsia="仿宋"/>
          <w:color w:val="auto"/>
          <w:spacing w:val="-10"/>
          <w:szCs w:val="21"/>
        </w:rPr>
      </w:pPr>
      <w:r>
        <w:rPr>
          <w:rFonts w:hint="eastAsia" w:ascii="仿宋" w:hAnsi="仿宋" w:eastAsia="仿宋"/>
          <w:color w:val="auto"/>
          <w:spacing w:val="-10"/>
          <w:szCs w:val="21"/>
        </w:rPr>
        <w:t>3、本表一式两份，资格初审时连同相关证书复印件（身份证、毕业证、学位证等）交现场交验。</w:t>
      </w:r>
    </w:p>
    <w:p>
      <w:pPr>
        <w:rPr>
          <w:color w:val="auto"/>
        </w:rPr>
      </w:pPr>
    </w:p>
    <w:p/>
    <w:sectPr>
      <w:pgSz w:w="11906" w:h="16838"/>
      <w:pgMar w:top="1758" w:right="1474" w:bottom="181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D3607"/>
    <w:rsid w:val="169E3E03"/>
    <w:rsid w:val="685D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2021-01-11T10:06:00Z</dcterms:created>
  <dc:creator>烟雨阁O_o</dc:creator>
  <cp:lastModifiedBy>烟雨阁O_o</cp:lastModifiedBy>
  <dcterms:modified xsi:type="dcterms:W3CDTF">2021-01-11T10:08:34Z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