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1</w:t>
      </w:r>
      <w:r>
        <w:rPr>
          <w:rFonts w:ascii="黑体" w:hAnsi="黑体" w:eastAsia="黑体"/>
          <w:kern w:val="0"/>
          <w:sz w:val="30"/>
          <w:szCs w:val="30"/>
        </w:rPr>
        <w:t>：</w:t>
      </w:r>
    </w:p>
    <w:p>
      <w:pPr>
        <w:spacing w:afterLines="100" w:line="64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ascii="宋体" w:hAnsi="宋体" w:eastAsia="宋体" w:cs="宋体"/>
          <w:bCs/>
          <w:kern w:val="0"/>
          <w:sz w:val="40"/>
          <w:szCs w:val="40"/>
        </w:rPr>
        <w:t>长沙市高中段教师资格认定现场确认点信息表</w:t>
      </w:r>
    </w:p>
    <w:tbl>
      <w:tblPr>
        <w:tblStyle w:val="2"/>
        <w:tblW w:w="1451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471"/>
        <w:gridCol w:w="1506"/>
        <w:gridCol w:w="1954"/>
        <w:gridCol w:w="56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受理机构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现场确认点及地址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受理范围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kern w:val="0"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长沙市政务服务中心（长沙市岳麓区金星北路一段20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岳麓区范围内申报人员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0731-88665114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可乘长沙市内168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903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长沙市政府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站下车至长沙市政务服务中心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教师资格认定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13:30---17:00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长沙县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长沙县政务服务中心（长沙县星沙街道望仙东路598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长沙县范围内申报人员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0731-84872366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可乘204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政务中心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站下车至长沙县政务服务中心二楼长沙县教育局窗口，上班时间：上午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望城区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长沙市望城区望府路198</w:t>
            </w:r>
            <w:r>
              <w:rPr>
                <w:rFonts w:ascii="仿宋_GB2312" w:eastAsia="仿宋_GB2312"/>
                <w:sz w:val="24"/>
                <w:szCs w:val="24"/>
              </w:rPr>
              <w:t>号雷锋政务超市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望城区范围内申报人员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0731-88325580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0731-88107673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可乘长沙市内12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918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107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204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望城区政务中心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雷锋政务超市站下，上班时间：上午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浏阳市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长沙市浏阳市市民之家（长沙市浏阳市白沙路8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浏阳市范围内申报人员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0731-83682069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可乘浏阳市内6路公交车到“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浏阳市市民之家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站下车至浏阳市政务服务中心浏阳市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教师资格认定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窗口，上班时间：上午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13:30---17:00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宁乡市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长沙市宁乡市教育局（宁乡市城郊街道东沩西路38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宁乡市范围内申报人员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0731-81800220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可乘宁乡市内1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路公交车到宁乡市教育局下车，至宁乡市教育局人力资源科</w:t>
            </w:r>
            <w:r>
              <w:rPr>
                <w:rFonts w:eastAsia="仿宋_GB2312"/>
                <w:kern w:val="0"/>
                <w:sz w:val="24"/>
                <w:szCs w:val="24"/>
              </w:rPr>
              <w:t>206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室办理，上班时间：上午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芙蓉区</w:t>
            </w:r>
            <w:r>
              <w:rPr>
                <w:rFonts w:eastAsia="仿宋_GB2312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长沙市芙蓉区人民政府政务大厅 1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号窗口（长沙市芙蓉区人民东路189</w:t>
            </w:r>
            <w:r>
              <w:rPr>
                <w:rFonts w:ascii="仿宋_GB2312" w:eastAsia="仿宋_GB2312"/>
                <w:sz w:val="24"/>
                <w:szCs w:val="24"/>
              </w:rPr>
              <w:t>号）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芙蓉区范围内申报人员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0731-89965844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可乘长沙市内131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122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168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317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503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809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915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芙蓉区政府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站下车至芙蓉区政务服务中心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号窗口，上班时间：上午9:00---11:30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天心区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长沙市天心区湘府东路238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号天心区政务服务大楼</w:t>
            </w: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楼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天心区范围内申报人员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0731-81830084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0731-85898013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可乘长沙市内805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141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705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145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路公交车或地铁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号线，再步行至</w:t>
            </w:r>
            <w:r>
              <w:rPr>
                <w:rFonts w:eastAsia="仿宋_GB2312"/>
                <w:kern w:val="0"/>
                <w:sz w:val="24"/>
                <w:szCs w:val="24"/>
              </w:rPr>
              <w:t>天心区政务服务大楼2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楼</w:t>
            </w:r>
            <w:r>
              <w:rPr>
                <w:rFonts w:eastAsia="仿宋_GB2312"/>
                <w:kern w:val="0"/>
                <w:sz w:val="24"/>
                <w:szCs w:val="24"/>
              </w:rPr>
              <w:t>, 上班时间：上午9:00---11:30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岳麓区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长沙市岳麓区政务服务中心20</w:t>
            </w:r>
            <w:r>
              <w:rPr>
                <w:rFonts w:ascii="仿宋_GB2312" w:eastAsia="仿宋_GB2312"/>
                <w:sz w:val="24"/>
                <w:szCs w:val="24"/>
              </w:rPr>
              <w:t>号窗口（长沙市金星北路一段</w:t>
            </w:r>
            <w:r>
              <w:rPr>
                <w:rFonts w:eastAsia="仿宋_GB2312"/>
                <w:sz w:val="24"/>
                <w:szCs w:val="24"/>
              </w:rPr>
              <w:t>517</w:t>
            </w:r>
            <w:r>
              <w:rPr>
                <w:rFonts w:ascii="仿宋_GB2312" w:eastAsia="仿宋_GB2312"/>
                <w:sz w:val="24"/>
                <w:szCs w:val="24"/>
              </w:rPr>
              <w:t>号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栋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岳麓区范围内申报人员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0731-88999309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</w:t>
            </w:r>
            <w:r>
              <w:rPr>
                <w:rFonts w:eastAsia="仿宋_GB2312"/>
                <w:sz w:val="24"/>
                <w:szCs w:val="24"/>
              </w:rPr>
              <w:t>88999489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可乘长沙市内W107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W16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快线、</w:t>
            </w:r>
            <w:r>
              <w:rPr>
                <w:rFonts w:eastAsia="仿宋_GB2312"/>
                <w:kern w:val="0"/>
                <w:sz w:val="24"/>
                <w:szCs w:val="24"/>
              </w:rPr>
              <w:t>301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区间、</w:t>
            </w:r>
            <w:r>
              <w:rPr>
                <w:rFonts w:eastAsia="仿宋_GB2312"/>
                <w:kern w:val="0"/>
                <w:sz w:val="24"/>
                <w:szCs w:val="24"/>
              </w:rPr>
              <w:t>916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903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308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355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岳麓区政府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岳麓区政务服务中心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00—11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30—17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：</w:t>
            </w:r>
            <w:r>
              <w:rPr>
                <w:rFonts w:eastAsia="仿宋_GB2312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开福区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长沙市开福区政务服务中心一楼综合窗口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开福区范围内申报人员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0731-84399030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0731-82528895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可乘长沙市内9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159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116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801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路公交车或乘地铁</w:t>
            </w: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号线到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开福区政府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开福区政务服务中心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 上班时间：上午</w:t>
            </w:r>
            <w:r>
              <w:rPr>
                <w:rFonts w:eastAsia="仿宋_GB2312"/>
                <w:kern w:val="0"/>
                <w:sz w:val="24"/>
                <w:szCs w:val="24"/>
              </w:rPr>
              <w:t>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雨花区</w:t>
            </w:r>
            <w:r>
              <w:rPr>
                <w:rFonts w:eastAsia="仿宋_GB2312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长沙市雨花区政务中心（长沙市雨花区政府机关大院2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号楼</w:t>
            </w:r>
            <w:r>
              <w:rPr>
                <w:rFonts w:eastAsia="仿宋_GB2312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栋一楼）</w:t>
            </w:r>
          </w:p>
        </w:tc>
        <w:tc>
          <w:tcPr>
            <w:tcW w:w="15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雨花区范围内申报人员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0731-85880973</w:t>
            </w:r>
          </w:p>
          <w:p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0731-85880212</w:t>
            </w:r>
          </w:p>
        </w:tc>
        <w:tc>
          <w:tcPr>
            <w:tcW w:w="5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可乘长沙市内167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135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、</w:t>
            </w:r>
            <w:r>
              <w:rPr>
                <w:rFonts w:eastAsia="仿宋_GB2312"/>
                <w:kern w:val="0"/>
                <w:sz w:val="24"/>
                <w:szCs w:val="24"/>
              </w:rPr>
              <w:t>406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窑坡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站下车，乘</w:t>
            </w:r>
            <w:r>
              <w:rPr>
                <w:rFonts w:eastAsia="仿宋_GB2312"/>
                <w:kern w:val="0"/>
                <w:sz w:val="24"/>
                <w:szCs w:val="24"/>
              </w:rPr>
              <w:t>124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雨花区政府东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站下车，乘</w:t>
            </w:r>
            <w:r>
              <w:rPr>
                <w:rFonts w:eastAsia="仿宋_GB2312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路公交车到</w:t>
            </w:r>
            <w:r>
              <w:rPr>
                <w:rFonts w:eastAsia="仿宋_GB2312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雨花区政府西</w:t>
            </w:r>
            <w:r>
              <w:rPr>
                <w:rFonts w:eastAsia="仿宋_GB2312"/>
                <w:kern w:val="0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站下车至雨花区政务服务中心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号</w:t>
            </w:r>
            <w:r>
              <w:rPr>
                <w:rFonts w:eastAsia="仿宋_GB2312"/>
                <w:kern w:val="0"/>
                <w:sz w:val="24"/>
                <w:szCs w:val="24"/>
              </w:rPr>
              <w:t>窗口，上班时间：上午9:00---11:30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，下午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13:30---17:00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。</w:t>
            </w:r>
          </w:p>
        </w:tc>
      </w:tr>
    </w:tbl>
    <w:p>
      <w:pPr>
        <w:widowControl/>
        <w:jc w:val="left"/>
        <w:rPr>
          <w:rFonts w:eastAsia="黑体"/>
          <w:kern w:val="0"/>
          <w:sz w:val="30"/>
          <w:szCs w:val="30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17C9"/>
    <w:rsid w:val="286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2021-04-01T03:10:00Z</dcterms:created>
  <dc:creator>需要强心脏的Miss.Z</dc:creator>
  <cp:lastModifiedBy>需要强心脏的Miss.Z</cp:lastModifiedBy>
  <dcterms:modified xsi:type="dcterms:W3CDTF">2021-04-01T03:10:50Z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